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F8A" w:rsidRPr="00D77BB1" w:rsidRDefault="00B03F8E" w:rsidP="00D17F8A">
      <w:pPr>
        <w:spacing w:after="0" w:line="240" w:lineRule="auto"/>
        <w:ind w:right="283"/>
        <w:jc w:val="center"/>
        <w:rPr>
          <w:rFonts w:ascii="Verdana" w:eastAsia="Baskerville Old Face" w:hAnsi="Verdana" w:cs="Baskerville Old Face"/>
          <w:b/>
          <w:bCs/>
          <w:color w:val="70AD47" w:themeColor="accent6"/>
          <w:sz w:val="36"/>
          <w:szCs w:val="36"/>
        </w:rPr>
      </w:pPr>
      <w:r w:rsidRPr="00D77BB1">
        <w:rPr>
          <w:rFonts w:ascii="Verdana" w:eastAsia="Baskerville Old Face" w:hAnsi="Verdana" w:cs="Baskerville Old Face"/>
          <w:b/>
          <w:bCs/>
          <w:color w:val="70AD47" w:themeColor="accent6"/>
          <w:sz w:val="36"/>
          <w:szCs w:val="36"/>
        </w:rPr>
        <w:t>Documentación</w:t>
      </w:r>
    </w:p>
    <w:p w:rsidR="00D17F8A" w:rsidRPr="00D77BB1" w:rsidRDefault="00D17F8A" w:rsidP="003B2D60">
      <w:pPr>
        <w:tabs>
          <w:tab w:val="left" w:pos="7938"/>
        </w:tabs>
        <w:spacing w:after="0" w:line="240" w:lineRule="auto"/>
        <w:rPr>
          <w:rFonts w:ascii="Verdana" w:hAnsi="Verdana" w:cs="Times New Roman"/>
          <w:b/>
          <w:i/>
          <w:sz w:val="20"/>
          <w:szCs w:val="20"/>
        </w:rPr>
      </w:pPr>
    </w:p>
    <w:p w:rsidR="005663BD" w:rsidRPr="00D77BB1" w:rsidRDefault="005663BD" w:rsidP="00A626BE">
      <w:pPr>
        <w:spacing w:before="120" w:after="120" w:line="276" w:lineRule="auto"/>
        <w:rPr>
          <w:rFonts w:ascii="Verdana" w:eastAsia="Times New Roman" w:hAnsi="Verdana" w:cs="Times New Roman"/>
          <w:b/>
          <w:sz w:val="20"/>
          <w:szCs w:val="20"/>
          <w:lang w:eastAsia="es-MX"/>
        </w:rPr>
      </w:pPr>
      <w:r w:rsidRPr="00D77BB1">
        <w:rPr>
          <w:rFonts w:ascii="Verdana" w:eastAsia="Times New Roman" w:hAnsi="Verdana" w:cs="Times New Roman"/>
          <w:b/>
          <w:sz w:val="20"/>
          <w:szCs w:val="20"/>
          <w:lang w:eastAsia="es-MX"/>
        </w:rPr>
        <w:t>Condiciones Generales</w:t>
      </w:r>
    </w:p>
    <w:p w:rsidR="00D17F8A" w:rsidRPr="00D77BB1" w:rsidRDefault="00D17F8A" w:rsidP="00A626BE">
      <w:pPr>
        <w:spacing w:before="120" w:after="120" w:line="276" w:lineRule="auto"/>
        <w:rPr>
          <w:rFonts w:ascii="Verdana" w:eastAsia="Times New Roman" w:hAnsi="Verdana" w:cs="Times New Roman"/>
          <w:sz w:val="20"/>
          <w:szCs w:val="20"/>
          <w:lang w:eastAsia="es-MX"/>
        </w:rPr>
      </w:pPr>
      <w:r w:rsidRPr="00D77BB1">
        <w:rPr>
          <w:rFonts w:ascii="Verdana" w:eastAsia="Times New Roman" w:hAnsi="Verdana" w:cs="Times New Roman"/>
          <w:sz w:val="20"/>
          <w:szCs w:val="20"/>
          <w:lang w:eastAsia="es-MX"/>
        </w:rPr>
        <w:t xml:space="preserve">Todos los documentos deberán tener el nombre </w:t>
      </w:r>
      <w:proofErr w:type="spellStart"/>
      <w:r w:rsidRPr="00D77BB1">
        <w:rPr>
          <w:rFonts w:ascii="Verdana" w:eastAsia="Times New Roman" w:hAnsi="Verdana" w:cs="Times New Roman"/>
          <w:sz w:val="20"/>
          <w:szCs w:val="20"/>
          <w:lang w:eastAsia="es-MX"/>
        </w:rPr>
        <w:t>ó</w:t>
      </w:r>
      <w:proofErr w:type="spellEnd"/>
      <w:r w:rsidRPr="00D77BB1">
        <w:rPr>
          <w:rFonts w:ascii="Verdana" w:eastAsia="Times New Roman" w:hAnsi="Verdana" w:cs="Times New Roman"/>
          <w:sz w:val="20"/>
          <w:szCs w:val="20"/>
          <w:lang w:eastAsia="es-MX"/>
        </w:rPr>
        <w:t xml:space="preserve"> nombres y apellidos exactamente como aparecen en el acta de nacimiento. De no ser así, y según las irregularidades que presente el interesado deberá:</w:t>
      </w:r>
    </w:p>
    <w:p w:rsidR="00D17F8A" w:rsidRPr="00D77BB1" w:rsidRDefault="00D17F8A" w:rsidP="00A626BE">
      <w:pPr>
        <w:numPr>
          <w:ilvl w:val="0"/>
          <w:numId w:val="4"/>
        </w:numPr>
        <w:spacing w:after="0" w:line="276" w:lineRule="auto"/>
        <w:ind w:left="480"/>
        <w:rPr>
          <w:rFonts w:ascii="Verdana" w:eastAsia="Times New Roman" w:hAnsi="Verdana" w:cs="Times New Roman"/>
          <w:sz w:val="20"/>
          <w:szCs w:val="20"/>
          <w:lang w:eastAsia="es-MX"/>
        </w:rPr>
      </w:pPr>
      <w:r w:rsidRPr="00D77BB1">
        <w:rPr>
          <w:rFonts w:ascii="Verdana" w:eastAsia="Times New Roman" w:hAnsi="Verdana" w:cs="Times New Roman"/>
          <w:sz w:val="20"/>
          <w:szCs w:val="20"/>
          <w:lang w:eastAsia="es-MX"/>
        </w:rPr>
        <w:t>Llevarlos a corregir.</w:t>
      </w:r>
    </w:p>
    <w:p w:rsidR="00D17F8A" w:rsidRPr="00D77BB1" w:rsidRDefault="00D17F8A" w:rsidP="00A626BE">
      <w:pPr>
        <w:numPr>
          <w:ilvl w:val="0"/>
          <w:numId w:val="4"/>
        </w:numPr>
        <w:spacing w:after="0" w:line="276" w:lineRule="auto"/>
        <w:ind w:left="480"/>
        <w:rPr>
          <w:rFonts w:ascii="Verdana" w:eastAsia="Times New Roman" w:hAnsi="Verdana" w:cs="Times New Roman"/>
          <w:sz w:val="20"/>
          <w:szCs w:val="20"/>
          <w:lang w:eastAsia="es-MX"/>
        </w:rPr>
      </w:pPr>
      <w:r w:rsidRPr="00D77BB1">
        <w:rPr>
          <w:rFonts w:ascii="Verdana" w:eastAsia="Times New Roman" w:hAnsi="Verdana" w:cs="Times New Roman"/>
          <w:sz w:val="20"/>
          <w:szCs w:val="20"/>
          <w:lang w:eastAsia="es-MX"/>
        </w:rPr>
        <w:t>Solicitar una certificación notarial.</w:t>
      </w:r>
    </w:p>
    <w:p w:rsidR="00D17F8A" w:rsidRPr="00D77BB1" w:rsidRDefault="00D17F8A" w:rsidP="00A626BE">
      <w:pPr>
        <w:numPr>
          <w:ilvl w:val="0"/>
          <w:numId w:val="4"/>
        </w:numPr>
        <w:spacing w:after="0" w:line="276" w:lineRule="auto"/>
        <w:ind w:left="480"/>
        <w:rPr>
          <w:rFonts w:ascii="Verdana" w:eastAsia="Times New Roman" w:hAnsi="Verdana" w:cs="Times New Roman"/>
          <w:sz w:val="20"/>
          <w:szCs w:val="20"/>
          <w:lang w:eastAsia="es-MX"/>
        </w:rPr>
      </w:pPr>
      <w:r w:rsidRPr="00D77BB1">
        <w:rPr>
          <w:rFonts w:ascii="Verdana" w:eastAsia="Times New Roman" w:hAnsi="Verdana" w:cs="Times New Roman"/>
          <w:sz w:val="20"/>
          <w:szCs w:val="20"/>
          <w:lang w:eastAsia="es-MX"/>
        </w:rPr>
        <w:t>Promover un juicio de rectificación, anotación o modificación del acta de nacimiento.</w:t>
      </w:r>
    </w:p>
    <w:p w:rsidR="00D17F8A" w:rsidRPr="00D77BB1" w:rsidRDefault="00D17F8A" w:rsidP="00A626BE">
      <w:pPr>
        <w:spacing w:after="0" w:line="276" w:lineRule="auto"/>
        <w:rPr>
          <w:rFonts w:ascii="Verdana" w:eastAsia="Times New Roman" w:hAnsi="Verdana" w:cs="Times New Roman"/>
          <w:sz w:val="20"/>
          <w:szCs w:val="20"/>
          <w:lang w:eastAsia="es-MX"/>
        </w:rPr>
      </w:pPr>
    </w:p>
    <w:p w:rsidR="00D17F8A" w:rsidRPr="00D77BB1" w:rsidRDefault="00D17F8A" w:rsidP="00A626BE">
      <w:pPr>
        <w:spacing w:after="0" w:line="276" w:lineRule="auto"/>
        <w:rPr>
          <w:rFonts w:ascii="Verdana" w:eastAsia="Times New Roman" w:hAnsi="Verdana" w:cs="Times New Roman"/>
          <w:sz w:val="20"/>
          <w:szCs w:val="20"/>
          <w:lang w:eastAsia="es-MX"/>
        </w:rPr>
      </w:pPr>
      <w:r w:rsidRPr="00D77BB1">
        <w:rPr>
          <w:rFonts w:ascii="Verdana" w:eastAsia="Times New Roman" w:hAnsi="Verdana" w:cs="Times New Roman"/>
          <w:sz w:val="20"/>
          <w:szCs w:val="20"/>
          <w:lang w:eastAsia="es-MX"/>
        </w:rPr>
        <w:t>Solo se recibirán documentos originales, correctos, sin raspaduras ni enmendaduras.</w:t>
      </w:r>
    </w:p>
    <w:p w:rsidR="00D17F8A" w:rsidRPr="00D77BB1" w:rsidRDefault="00D17F8A" w:rsidP="00A626BE">
      <w:pPr>
        <w:spacing w:after="0" w:line="276" w:lineRule="auto"/>
        <w:rPr>
          <w:rFonts w:ascii="Verdana" w:eastAsia="Times New Roman" w:hAnsi="Verdana" w:cs="Times New Roman"/>
          <w:sz w:val="20"/>
          <w:szCs w:val="20"/>
          <w:lang w:eastAsia="es-MX"/>
        </w:rPr>
      </w:pPr>
    </w:p>
    <w:p w:rsidR="00D17F8A" w:rsidRPr="00D77BB1" w:rsidRDefault="00D17F8A" w:rsidP="00A626BE">
      <w:pPr>
        <w:numPr>
          <w:ilvl w:val="0"/>
          <w:numId w:val="5"/>
        </w:numPr>
        <w:spacing w:after="0" w:line="276" w:lineRule="auto"/>
        <w:ind w:left="357" w:hanging="357"/>
        <w:rPr>
          <w:rFonts w:ascii="Verdana" w:eastAsia="Times New Roman" w:hAnsi="Verdana" w:cs="Times New Roman"/>
          <w:sz w:val="20"/>
          <w:szCs w:val="20"/>
          <w:lang w:eastAsia="es-MX"/>
        </w:rPr>
      </w:pPr>
      <w:r w:rsidRPr="00D77BB1">
        <w:rPr>
          <w:rFonts w:ascii="Verdana" w:eastAsia="Times New Roman" w:hAnsi="Verdana" w:cs="Times New Roman"/>
          <w:sz w:val="20"/>
          <w:szCs w:val="20"/>
          <w:lang w:eastAsia="es-MX"/>
        </w:rPr>
        <w:t>Acta de nacimiento legalizada original</w:t>
      </w:r>
      <w:r w:rsidR="00692434" w:rsidRPr="00D77BB1">
        <w:rPr>
          <w:rFonts w:ascii="Verdana" w:eastAsia="Times New Roman" w:hAnsi="Verdana" w:cs="Times New Roman"/>
          <w:sz w:val="20"/>
          <w:szCs w:val="20"/>
          <w:lang w:eastAsia="es-MX"/>
        </w:rPr>
        <w:t>, con nombre, sello y firma original del oficial del registro civil.</w:t>
      </w:r>
    </w:p>
    <w:p w:rsidR="00286518" w:rsidRPr="00D77BB1" w:rsidRDefault="00286518" w:rsidP="00A626BE">
      <w:pPr>
        <w:spacing w:after="0" w:line="276" w:lineRule="auto"/>
        <w:ind w:left="357"/>
        <w:rPr>
          <w:rFonts w:ascii="Verdana" w:eastAsia="Times New Roman" w:hAnsi="Verdana" w:cs="Times New Roman"/>
          <w:sz w:val="20"/>
          <w:szCs w:val="20"/>
          <w:lang w:eastAsia="es-MX"/>
        </w:rPr>
      </w:pPr>
    </w:p>
    <w:p w:rsidR="00D17F8A" w:rsidRPr="00D77BB1" w:rsidRDefault="00D17F8A" w:rsidP="00A626BE">
      <w:pPr>
        <w:numPr>
          <w:ilvl w:val="0"/>
          <w:numId w:val="5"/>
        </w:numPr>
        <w:spacing w:after="0" w:line="276" w:lineRule="auto"/>
        <w:ind w:left="357" w:hanging="357"/>
        <w:rPr>
          <w:rFonts w:ascii="Verdana" w:eastAsia="Times New Roman" w:hAnsi="Verdana" w:cs="Times New Roman"/>
          <w:sz w:val="20"/>
          <w:szCs w:val="20"/>
          <w:lang w:eastAsia="es-MX"/>
        </w:rPr>
      </w:pPr>
      <w:r w:rsidRPr="00D77BB1">
        <w:rPr>
          <w:rFonts w:ascii="Verdana" w:eastAsia="Times New Roman" w:hAnsi="Verdana" w:cs="Times New Roman"/>
          <w:sz w:val="20"/>
          <w:szCs w:val="20"/>
          <w:lang w:eastAsia="es-MX"/>
        </w:rPr>
        <w:t>Certificados de estudios. Originales con:</w:t>
      </w:r>
      <w:bookmarkStart w:id="0" w:name="_GoBack"/>
      <w:bookmarkEnd w:id="0"/>
    </w:p>
    <w:p w:rsidR="00937AA0" w:rsidRDefault="00D17F8A" w:rsidP="00937AA0">
      <w:pPr>
        <w:numPr>
          <w:ilvl w:val="1"/>
          <w:numId w:val="6"/>
        </w:numPr>
        <w:spacing w:after="0" w:line="240" w:lineRule="auto"/>
        <w:ind w:left="1678" w:hanging="357"/>
        <w:rPr>
          <w:rFonts w:ascii="Verdana" w:eastAsia="Times New Roman" w:hAnsi="Verdana" w:cs="Times New Roman"/>
          <w:sz w:val="20"/>
          <w:szCs w:val="20"/>
          <w:lang w:eastAsia="es-MX"/>
        </w:rPr>
      </w:pPr>
      <w:r w:rsidRPr="00D77BB1">
        <w:rPr>
          <w:rFonts w:ascii="Verdana" w:eastAsia="Times New Roman" w:hAnsi="Verdana" w:cs="Times New Roman"/>
          <w:sz w:val="20"/>
          <w:szCs w:val="20"/>
          <w:lang w:eastAsia="es-MX"/>
        </w:rPr>
        <w:t>Fotografía sellada o perforada.</w:t>
      </w:r>
    </w:p>
    <w:p w:rsidR="00D17F8A" w:rsidRPr="00937AA0" w:rsidRDefault="00D17F8A" w:rsidP="00937AA0">
      <w:pPr>
        <w:numPr>
          <w:ilvl w:val="1"/>
          <w:numId w:val="6"/>
        </w:numPr>
        <w:spacing w:after="0" w:line="240" w:lineRule="auto"/>
        <w:ind w:left="1678" w:hanging="357"/>
        <w:rPr>
          <w:rFonts w:ascii="Verdana" w:eastAsia="Times New Roman" w:hAnsi="Verdana" w:cs="Times New Roman"/>
          <w:sz w:val="20"/>
          <w:szCs w:val="20"/>
          <w:lang w:eastAsia="es-MX"/>
        </w:rPr>
      </w:pPr>
      <w:r w:rsidRPr="00937AA0">
        <w:rPr>
          <w:rFonts w:ascii="Verdana" w:hAnsi="Verdana" w:cs="Times New Roman"/>
          <w:sz w:val="20"/>
          <w:szCs w:val="20"/>
        </w:rPr>
        <w:t>Número de registro.</w:t>
      </w:r>
    </w:p>
    <w:p w:rsidR="00D17F8A" w:rsidRPr="00D77BB1" w:rsidRDefault="00D17F8A" w:rsidP="00937AA0">
      <w:pPr>
        <w:numPr>
          <w:ilvl w:val="1"/>
          <w:numId w:val="6"/>
        </w:numPr>
        <w:spacing w:after="0" w:line="240" w:lineRule="auto"/>
        <w:ind w:left="1678" w:hanging="357"/>
        <w:rPr>
          <w:rFonts w:ascii="Verdana" w:hAnsi="Verdana" w:cs="Times New Roman"/>
          <w:sz w:val="20"/>
          <w:szCs w:val="20"/>
        </w:rPr>
      </w:pPr>
      <w:r w:rsidRPr="00D77BB1">
        <w:rPr>
          <w:rFonts w:ascii="Verdana" w:hAnsi="Verdana" w:cs="Times New Roman"/>
          <w:sz w:val="20"/>
          <w:szCs w:val="20"/>
        </w:rPr>
        <w:t>Calificaciones.</w:t>
      </w:r>
    </w:p>
    <w:p w:rsidR="00D17F8A" w:rsidRPr="00D77BB1" w:rsidRDefault="00D17F8A" w:rsidP="00937AA0">
      <w:pPr>
        <w:numPr>
          <w:ilvl w:val="1"/>
          <w:numId w:val="6"/>
        </w:numPr>
        <w:spacing w:after="0" w:line="240" w:lineRule="auto"/>
        <w:ind w:left="1678" w:hanging="357"/>
        <w:rPr>
          <w:rFonts w:ascii="Verdana" w:hAnsi="Verdana" w:cs="Times New Roman"/>
          <w:sz w:val="20"/>
          <w:szCs w:val="20"/>
        </w:rPr>
      </w:pPr>
      <w:r w:rsidRPr="00D77BB1">
        <w:rPr>
          <w:rFonts w:ascii="Verdana" w:hAnsi="Verdana" w:cs="Times New Roman"/>
          <w:sz w:val="20"/>
          <w:szCs w:val="20"/>
        </w:rPr>
        <w:t>Promedio general o el número total de materias que ampara, con calificaciones.</w:t>
      </w:r>
    </w:p>
    <w:p w:rsidR="00A626BE" w:rsidRPr="00D77BB1" w:rsidRDefault="00A626BE" w:rsidP="00A626BE">
      <w:pPr>
        <w:spacing w:line="276" w:lineRule="auto"/>
        <w:rPr>
          <w:rFonts w:ascii="Verdana" w:hAnsi="Verdana"/>
          <w:sz w:val="20"/>
          <w:szCs w:val="20"/>
        </w:rPr>
      </w:pPr>
    </w:p>
    <w:p w:rsidR="00D45291" w:rsidRPr="00D77BB1" w:rsidRDefault="00D45291" w:rsidP="00A626BE">
      <w:pPr>
        <w:spacing w:line="276" w:lineRule="auto"/>
        <w:rPr>
          <w:rFonts w:ascii="Verdana" w:hAnsi="Verdana"/>
          <w:b/>
          <w:sz w:val="20"/>
          <w:szCs w:val="20"/>
        </w:rPr>
      </w:pPr>
      <w:r w:rsidRPr="00D77BB1">
        <w:rPr>
          <w:rFonts w:ascii="Verdana" w:hAnsi="Verdana"/>
          <w:b/>
          <w:sz w:val="20"/>
          <w:szCs w:val="20"/>
        </w:rPr>
        <w:t>Documentación Extranjera:</w:t>
      </w:r>
    </w:p>
    <w:p w:rsidR="00D45291" w:rsidRPr="00D77BB1" w:rsidRDefault="00A626BE" w:rsidP="00A626BE">
      <w:pPr>
        <w:spacing w:line="276" w:lineRule="auto"/>
        <w:rPr>
          <w:rFonts w:ascii="Verdana" w:hAnsi="Verdana"/>
          <w:sz w:val="20"/>
          <w:szCs w:val="20"/>
        </w:rPr>
      </w:pPr>
      <w:r w:rsidRPr="00D77BB1">
        <w:rPr>
          <w:rFonts w:ascii="Verdana" w:hAnsi="Verdana"/>
          <w:sz w:val="20"/>
          <w:szCs w:val="20"/>
        </w:rPr>
        <w:t>Los documentos procedentes de otro país de habla no hispana deben de traer traducción oficial; se deberá anexar a los certificados una tabla de equivalencias de calificaciones, la cual pueden solicitar en el Consulado del país de origen. En caso de no presentar la tabla de equivalencias de calificaciones, el interesado concursará para ingreso con la calificación mínima (60) por no comprobar promedio.</w:t>
      </w:r>
    </w:p>
    <w:p w:rsidR="00A626BE" w:rsidRPr="00D77BB1" w:rsidRDefault="00A626BE" w:rsidP="00A626BE">
      <w:pPr>
        <w:spacing w:line="276" w:lineRule="auto"/>
        <w:rPr>
          <w:rFonts w:ascii="Verdana" w:hAnsi="Verdana"/>
          <w:sz w:val="20"/>
          <w:szCs w:val="20"/>
        </w:rPr>
      </w:pPr>
      <w:r w:rsidRPr="00D77BB1">
        <w:rPr>
          <w:rFonts w:ascii="Verdana" w:hAnsi="Verdana"/>
          <w:sz w:val="20"/>
          <w:szCs w:val="20"/>
        </w:rPr>
        <w:t>Los aspirantes extranjeros deberán presentar documento que compruebe su situación de permanencia en el país; permiso, nacionalización, etc. En caso de ser admitidos, deberán solicitar, (en un plazo no mayor de 90 días de la publicación del dictamen) la correspondiente autorización para estudiar en esta Universidad, en el Instituto Nacional de Migración a través de su Delegación Local. Comprobar dominio del idioma.</w:t>
      </w:r>
    </w:p>
    <w:sectPr w:rsidR="00A626BE" w:rsidRPr="00D77BB1">
      <w:headerReference w:type="default" r:id="rId8"/>
      <w:footerReference w:type="default" r:id="rId9"/>
      <w:pgSz w:w="12240" w:h="15840"/>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219" w:rsidRDefault="00952219">
      <w:pPr>
        <w:spacing w:line="240" w:lineRule="auto"/>
      </w:pPr>
      <w:r>
        <w:separator/>
      </w:r>
    </w:p>
  </w:endnote>
  <w:endnote w:type="continuationSeparator" w:id="0">
    <w:p w:rsidR="00952219" w:rsidRDefault="009522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573" w:rsidRDefault="00A35690">
    <w:pPr>
      <w:pStyle w:val="Piedepgina"/>
      <w:tabs>
        <w:tab w:val="left" w:pos="2694"/>
        <w:tab w:val="left" w:pos="2977"/>
      </w:tabs>
    </w:pPr>
    <w:r>
      <w:rPr>
        <w:b/>
        <w:bCs/>
        <w:noProof/>
        <w:color w:val="538135" w:themeColor="accent6" w:themeShade="BF"/>
        <w:sz w:val="36"/>
      </w:rPr>
      <w:drawing>
        <wp:anchor distT="0" distB="0" distL="114300" distR="114300" simplePos="0" relativeHeight="251661312" behindDoc="1" locked="0" layoutInCell="1" allowOverlap="1" wp14:anchorId="56574773" wp14:editId="6D5CE556">
          <wp:simplePos x="0" y="0"/>
          <wp:positionH relativeFrom="column">
            <wp:posOffset>-220980</wp:posOffset>
          </wp:positionH>
          <wp:positionV relativeFrom="paragraph">
            <wp:posOffset>-95250</wp:posOffset>
          </wp:positionV>
          <wp:extent cx="6363982" cy="847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05" t="87939" r="261" b="924"/>
                  <a:stretch/>
                </pic:blipFill>
                <pic:spPr bwMode="auto">
                  <a:xfrm>
                    <a:off x="0" y="0"/>
                    <a:ext cx="6363982"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36573" w:rsidRDefault="001365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219" w:rsidRDefault="00952219">
      <w:pPr>
        <w:spacing w:after="0"/>
      </w:pPr>
      <w:r>
        <w:separator/>
      </w:r>
    </w:p>
  </w:footnote>
  <w:footnote w:type="continuationSeparator" w:id="0">
    <w:p w:rsidR="00952219" w:rsidRDefault="009522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573" w:rsidRDefault="00E3331C">
    <w:pPr>
      <w:pStyle w:val="Encabezado"/>
    </w:pPr>
    <w:r>
      <w:rPr>
        <w:b/>
        <w:bCs/>
        <w:noProof/>
        <w:color w:val="538135" w:themeColor="accent6" w:themeShade="BF"/>
        <w:sz w:val="36"/>
      </w:rPr>
      <w:drawing>
        <wp:anchor distT="0" distB="0" distL="114300" distR="114300" simplePos="0" relativeHeight="251659264" behindDoc="1" locked="0" layoutInCell="1" allowOverlap="1" wp14:anchorId="0CB95DCB" wp14:editId="3E4FDF28">
          <wp:simplePos x="0" y="0"/>
          <wp:positionH relativeFrom="column">
            <wp:posOffset>-1394460</wp:posOffset>
          </wp:positionH>
          <wp:positionV relativeFrom="paragraph">
            <wp:posOffset>-440690</wp:posOffset>
          </wp:positionV>
          <wp:extent cx="6638925" cy="9906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95" r="951" b="87851"/>
                  <a:stretch/>
                </pic:blipFill>
                <pic:spPr bwMode="auto">
                  <a:xfrm>
                    <a:off x="0" y="0"/>
                    <a:ext cx="6638925" cy="990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36573" w:rsidRDefault="001365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D2843"/>
    <w:multiLevelType w:val="multilevel"/>
    <w:tmpl w:val="844CB582"/>
    <w:lvl w:ilvl="0">
      <w:start w:val="1"/>
      <w:numFmt w:val="bullet"/>
      <w:lvlText w:val=""/>
      <w:lvlJc w:val="left"/>
      <w:pPr>
        <w:tabs>
          <w:tab w:val="num" w:pos="960"/>
        </w:tabs>
        <w:ind w:left="960" w:hanging="360"/>
      </w:pPr>
      <w:rPr>
        <w:rFonts w:ascii="Symbol" w:hAnsi="Symbol" w:hint="default"/>
        <w:sz w:val="20"/>
      </w:rPr>
    </w:lvl>
    <w:lvl w:ilvl="1">
      <w:start w:val="1"/>
      <w:numFmt w:val="bullet"/>
      <w:lvlText w:val=""/>
      <w:lvlJc w:val="left"/>
      <w:pPr>
        <w:tabs>
          <w:tab w:val="num" w:pos="1680"/>
        </w:tabs>
        <w:ind w:left="1680" w:hanging="360"/>
      </w:pPr>
      <w:rPr>
        <w:rFonts w:ascii="Wingdings" w:hAnsi="Wingdings" w:hint="default"/>
        <w:sz w:val="20"/>
      </w:rPr>
    </w:lvl>
    <w:lvl w:ilvl="2">
      <w:start w:val="1"/>
      <w:numFmt w:val="bullet"/>
      <w:lvlText w:val=""/>
      <w:lvlJc w:val="left"/>
      <w:pPr>
        <w:tabs>
          <w:tab w:val="num" w:pos="2400"/>
        </w:tabs>
        <w:ind w:left="2400" w:hanging="360"/>
      </w:pPr>
      <w:rPr>
        <w:rFonts w:ascii="Symbol" w:hAnsi="Symbol" w:hint="default"/>
        <w:sz w:val="20"/>
      </w:rPr>
    </w:lvl>
    <w:lvl w:ilvl="3">
      <w:start w:val="1"/>
      <w:numFmt w:val="bullet"/>
      <w:lvlText w:val=""/>
      <w:lvlJc w:val="left"/>
      <w:pPr>
        <w:tabs>
          <w:tab w:val="num" w:pos="3120"/>
        </w:tabs>
        <w:ind w:left="3120" w:hanging="360"/>
      </w:pPr>
      <w:rPr>
        <w:rFonts w:ascii="Symbol" w:hAnsi="Symbol" w:hint="default"/>
        <w:sz w:val="20"/>
      </w:rPr>
    </w:lvl>
    <w:lvl w:ilvl="4">
      <w:start w:val="1"/>
      <w:numFmt w:val="bullet"/>
      <w:lvlText w:val=""/>
      <w:lvlJc w:val="left"/>
      <w:pPr>
        <w:tabs>
          <w:tab w:val="num" w:pos="3840"/>
        </w:tabs>
        <w:ind w:left="3840" w:hanging="360"/>
      </w:pPr>
      <w:rPr>
        <w:rFonts w:ascii="Symbol" w:hAnsi="Symbol" w:hint="default"/>
        <w:sz w:val="20"/>
      </w:rPr>
    </w:lvl>
    <w:lvl w:ilvl="5">
      <w:start w:val="1"/>
      <w:numFmt w:val="bullet"/>
      <w:lvlText w:val=""/>
      <w:lvlJc w:val="left"/>
      <w:pPr>
        <w:tabs>
          <w:tab w:val="num" w:pos="4560"/>
        </w:tabs>
        <w:ind w:left="4560" w:hanging="360"/>
      </w:pPr>
      <w:rPr>
        <w:rFonts w:ascii="Symbol" w:hAnsi="Symbol" w:hint="default"/>
        <w:sz w:val="20"/>
      </w:rPr>
    </w:lvl>
    <w:lvl w:ilvl="6">
      <w:start w:val="1"/>
      <w:numFmt w:val="bullet"/>
      <w:lvlText w:val=""/>
      <w:lvlJc w:val="left"/>
      <w:pPr>
        <w:tabs>
          <w:tab w:val="num" w:pos="5280"/>
        </w:tabs>
        <w:ind w:left="5280" w:hanging="360"/>
      </w:pPr>
      <w:rPr>
        <w:rFonts w:ascii="Symbol" w:hAnsi="Symbol" w:hint="default"/>
        <w:sz w:val="20"/>
      </w:rPr>
    </w:lvl>
    <w:lvl w:ilvl="7">
      <w:start w:val="1"/>
      <w:numFmt w:val="bullet"/>
      <w:lvlText w:val=""/>
      <w:lvlJc w:val="left"/>
      <w:pPr>
        <w:tabs>
          <w:tab w:val="num" w:pos="6000"/>
        </w:tabs>
        <w:ind w:left="6000" w:hanging="360"/>
      </w:pPr>
      <w:rPr>
        <w:rFonts w:ascii="Symbol" w:hAnsi="Symbol" w:hint="default"/>
        <w:sz w:val="20"/>
      </w:rPr>
    </w:lvl>
    <w:lvl w:ilvl="8">
      <w:start w:val="1"/>
      <w:numFmt w:val="bullet"/>
      <w:lvlText w:val=""/>
      <w:lvlJc w:val="left"/>
      <w:pPr>
        <w:tabs>
          <w:tab w:val="num" w:pos="6720"/>
        </w:tabs>
        <w:ind w:left="6720" w:hanging="360"/>
      </w:pPr>
      <w:rPr>
        <w:rFonts w:ascii="Symbol" w:hAnsi="Symbol" w:hint="default"/>
        <w:sz w:val="20"/>
      </w:rPr>
    </w:lvl>
  </w:abstractNum>
  <w:abstractNum w:abstractNumId="1" w15:restartNumberingAfterBreak="0">
    <w:nsid w:val="0AC37A44"/>
    <w:multiLevelType w:val="multilevel"/>
    <w:tmpl w:val="8CE483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DDD6C1A"/>
    <w:multiLevelType w:val="hybridMultilevel"/>
    <w:tmpl w:val="065AF1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E751B45"/>
    <w:multiLevelType w:val="hybridMultilevel"/>
    <w:tmpl w:val="DE2A933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0C0572"/>
    <w:multiLevelType w:val="hybridMultilevel"/>
    <w:tmpl w:val="16EEF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D406EB"/>
    <w:multiLevelType w:val="multilevel"/>
    <w:tmpl w:val="2842BC30"/>
    <w:lvl w:ilvl="0">
      <w:start w:val="1"/>
      <w:numFmt w:val="bullet"/>
      <w:lvlText w:val=""/>
      <w:lvlJc w:val="left"/>
      <w:pPr>
        <w:tabs>
          <w:tab w:val="num" w:pos="960"/>
        </w:tabs>
        <w:ind w:left="960" w:hanging="360"/>
      </w:pPr>
      <w:rPr>
        <w:rFonts w:ascii="Symbol" w:hAnsi="Symbol" w:hint="default"/>
        <w:sz w:val="20"/>
      </w:rPr>
    </w:lvl>
    <w:lvl w:ilvl="1">
      <w:start w:val="1"/>
      <w:numFmt w:val="bullet"/>
      <w:lvlText w:val=""/>
      <w:lvlJc w:val="left"/>
      <w:pPr>
        <w:tabs>
          <w:tab w:val="num" w:pos="1680"/>
        </w:tabs>
        <w:ind w:left="1680" w:hanging="360"/>
      </w:pPr>
      <w:rPr>
        <w:rFonts w:ascii="Symbol" w:hAnsi="Symbol" w:hint="default"/>
        <w:sz w:val="20"/>
      </w:rPr>
    </w:lvl>
    <w:lvl w:ilvl="2">
      <w:start w:val="1"/>
      <w:numFmt w:val="bullet"/>
      <w:lvlText w:val=""/>
      <w:lvlJc w:val="left"/>
      <w:pPr>
        <w:tabs>
          <w:tab w:val="num" w:pos="2400"/>
        </w:tabs>
        <w:ind w:left="2400" w:hanging="360"/>
      </w:pPr>
      <w:rPr>
        <w:rFonts w:ascii="Symbol" w:hAnsi="Symbol" w:hint="default"/>
        <w:sz w:val="20"/>
      </w:rPr>
    </w:lvl>
    <w:lvl w:ilvl="3">
      <w:start w:val="1"/>
      <w:numFmt w:val="bullet"/>
      <w:lvlText w:val=""/>
      <w:lvlJc w:val="left"/>
      <w:pPr>
        <w:tabs>
          <w:tab w:val="num" w:pos="3120"/>
        </w:tabs>
        <w:ind w:left="3120" w:hanging="360"/>
      </w:pPr>
      <w:rPr>
        <w:rFonts w:ascii="Symbol" w:hAnsi="Symbol" w:hint="default"/>
        <w:sz w:val="20"/>
      </w:rPr>
    </w:lvl>
    <w:lvl w:ilvl="4">
      <w:start w:val="1"/>
      <w:numFmt w:val="bullet"/>
      <w:lvlText w:val=""/>
      <w:lvlJc w:val="left"/>
      <w:pPr>
        <w:tabs>
          <w:tab w:val="num" w:pos="3840"/>
        </w:tabs>
        <w:ind w:left="3840" w:hanging="360"/>
      </w:pPr>
      <w:rPr>
        <w:rFonts w:ascii="Symbol" w:hAnsi="Symbol" w:hint="default"/>
        <w:sz w:val="20"/>
      </w:rPr>
    </w:lvl>
    <w:lvl w:ilvl="5">
      <w:start w:val="1"/>
      <w:numFmt w:val="bullet"/>
      <w:lvlText w:val=""/>
      <w:lvlJc w:val="left"/>
      <w:pPr>
        <w:tabs>
          <w:tab w:val="num" w:pos="4560"/>
        </w:tabs>
        <w:ind w:left="4560" w:hanging="360"/>
      </w:pPr>
      <w:rPr>
        <w:rFonts w:ascii="Symbol" w:hAnsi="Symbol" w:hint="default"/>
        <w:sz w:val="20"/>
      </w:rPr>
    </w:lvl>
    <w:lvl w:ilvl="6">
      <w:start w:val="1"/>
      <w:numFmt w:val="bullet"/>
      <w:lvlText w:val=""/>
      <w:lvlJc w:val="left"/>
      <w:pPr>
        <w:tabs>
          <w:tab w:val="num" w:pos="5280"/>
        </w:tabs>
        <w:ind w:left="5280" w:hanging="360"/>
      </w:pPr>
      <w:rPr>
        <w:rFonts w:ascii="Symbol" w:hAnsi="Symbol" w:hint="default"/>
        <w:sz w:val="20"/>
      </w:rPr>
    </w:lvl>
    <w:lvl w:ilvl="7">
      <w:start w:val="1"/>
      <w:numFmt w:val="bullet"/>
      <w:lvlText w:val=""/>
      <w:lvlJc w:val="left"/>
      <w:pPr>
        <w:tabs>
          <w:tab w:val="num" w:pos="6000"/>
        </w:tabs>
        <w:ind w:left="6000" w:hanging="360"/>
      </w:pPr>
      <w:rPr>
        <w:rFonts w:ascii="Symbol" w:hAnsi="Symbol" w:hint="default"/>
        <w:sz w:val="20"/>
      </w:rPr>
    </w:lvl>
    <w:lvl w:ilvl="8">
      <w:start w:val="1"/>
      <w:numFmt w:val="bullet"/>
      <w:lvlText w:val=""/>
      <w:lvlJc w:val="left"/>
      <w:pPr>
        <w:tabs>
          <w:tab w:val="num" w:pos="6720"/>
        </w:tabs>
        <w:ind w:left="6720" w:hanging="360"/>
      </w:pPr>
      <w:rPr>
        <w:rFonts w:ascii="Symbol" w:hAnsi="Symbol" w:hint="default"/>
        <w:sz w:val="20"/>
      </w:rPr>
    </w:lvl>
  </w:abstractNum>
  <w:num w:numId="1">
    <w:abstractNumId w:val="4"/>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299"/>
    <w:rsid w:val="00053618"/>
    <w:rsid w:val="00093064"/>
    <w:rsid w:val="000F19AD"/>
    <w:rsid w:val="000F45E9"/>
    <w:rsid w:val="00134CE6"/>
    <w:rsid w:val="00136573"/>
    <w:rsid w:val="001B0D88"/>
    <w:rsid w:val="001F4903"/>
    <w:rsid w:val="002070C3"/>
    <w:rsid w:val="0023183A"/>
    <w:rsid w:val="002771B5"/>
    <w:rsid w:val="00286518"/>
    <w:rsid w:val="002A57BC"/>
    <w:rsid w:val="002B733D"/>
    <w:rsid w:val="00316299"/>
    <w:rsid w:val="0035404B"/>
    <w:rsid w:val="00356140"/>
    <w:rsid w:val="00381851"/>
    <w:rsid w:val="00386082"/>
    <w:rsid w:val="003A1128"/>
    <w:rsid w:val="003B2D60"/>
    <w:rsid w:val="003D517D"/>
    <w:rsid w:val="003F09DD"/>
    <w:rsid w:val="003F436D"/>
    <w:rsid w:val="003F6E30"/>
    <w:rsid w:val="00420462"/>
    <w:rsid w:val="004850DE"/>
    <w:rsid w:val="004945EF"/>
    <w:rsid w:val="005663BD"/>
    <w:rsid w:val="0058415A"/>
    <w:rsid w:val="005C78F3"/>
    <w:rsid w:val="0068302B"/>
    <w:rsid w:val="00687DA3"/>
    <w:rsid w:val="00692434"/>
    <w:rsid w:val="006D3A0A"/>
    <w:rsid w:val="006F668B"/>
    <w:rsid w:val="006F7D4B"/>
    <w:rsid w:val="00757165"/>
    <w:rsid w:val="007607F4"/>
    <w:rsid w:val="00874EC8"/>
    <w:rsid w:val="008762E2"/>
    <w:rsid w:val="008D75CE"/>
    <w:rsid w:val="00937AA0"/>
    <w:rsid w:val="00952219"/>
    <w:rsid w:val="009812BC"/>
    <w:rsid w:val="009A4FEA"/>
    <w:rsid w:val="009B1AE4"/>
    <w:rsid w:val="009F6778"/>
    <w:rsid w:val="00A35690"/>
    <w:rsid w:val="00A46365"/>
    <w:rsid w:val="00A47792"/>
    <w:rsid w:val="00A626BE"/>
    <w:rsid w:val="00B03F8E"/>
    <w:rsid w:val="00B07336"/>
    <w:rsid w:val="00B16B72"/>
    <w:rsid w:val="00B779CD"/>
    <w:rsid w:val="00B81FEB"/>
    <w:rsid w:val="00BF02B7"/>
    <w:rsid w:val="00C22076"/>
    <w:rsid w:val="00C33642"/>
    <w:rsid w:val="00C75C7C"/>
    <w:rsid w:val="00CD47F7"/>
    <w:rsid w:val="00D17F8A"/>
    <w:rsid w:val="00D44407"/>
    <w:rsid w:val="00D45291"/>
    <w:rsid w:val="00D45B4C"/>
    <w:rsid w:val="00D77BB1"/>
    <w:rsid w:val="00DF3F48"/>
    <w:rsid w:val="00E21CBC"/>
    <w:rsid w:val="00E3331C"/>
    <w:rsid w:val="00E41E47"/>
    <w:rsid w:val="00E67627"/>
    <w:rsid w:val="00E73A78"/>
    <w:rsid w:val="00E9046D"/>
    <w:rsid w:val="00EA5754"/>
    <w:rsid w:val="00EB4996"/>
    <w:rsid w:val="00EE0CBF"/>
    <w:rsid w:val="00EE4B2E"/>
    <w:rsid w:val="00F65608"/>
    <w:rsid w:val="00F84555"/>
    <w:rsid w:val="00FA431B"/>
    <w:rsid w:val="00FE372B"/>
    <w:rsid w:val="5132331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56030"/>
  <w15:docId w15:val="{B0B9D6D4-D396-4917-8C81-0056FB14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line="360" w:lineRule="auto"/>
      <w:jc w:val="both"/>
    </w:pPr>
    <w:rPr>
      <w:rFonts w:ascii="Arial" w:hAnsi="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Pr>
      <w:b/>
      <w:bCs/>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Textoindependiente">
    <w:name w:val="Body Text"/>
    <w:basedOn w:val="Normal"/>
    <w:link w:val="TextoindependienteCar"/>
    <w:qFormat/>
    <w:pPr>
      <w:spacing w:before="60" w:after="60" w:line="240" w:lineRule="auto"/>
    </w:pPr>
    <w:rPr>
      <w:rFonts w:eastAsia="Calibri" w:cs="Times New Roman"/>
      <w:szCs w:val="20"/>
      <w:lang w:val="es-ES" w:eastAsia="es-ES"/>
    </w:rPr>
  </w:style>
  <w:style w:type="character" w:customStyle="1" w:styleId="EncabezadoCar">
    <w:name w:val="Encabezado Car"/>
    <w:basedOn w:val="Fuentedeprrafopredeter"/>
    <w:link w:val="Encabezado"/>
    <w:uiPriority w:val="99"/>
    <w:qFormat/>
    <w:rPr>
      <w:rFonts w:ascii="Arial" w:hAnsi="Arial"/>
    </w:rPr>
  </w:style>
  <w:style w:type="character" w:customStyle="1" w:styleId="PiedepginaCar">
    <w:name w:val="Pie de página Car"/>
    <w:basedOn w:val="Fuentedeprrafopredeter"/>
    <w:link w:val="Piedepgina"/>
    <w:uiPriority w:val="99"/>
    <w:qFormat/>
    <w:rPr>
      <w:rFonts w:ascii="Arial" w:hAnsi="Arial"/>
    </w:rPr>
  </w:style>
  <w:style w:type="paragraph" w:styleId="Sinespaciado">
    <w:name w:val="No Spacing"/>
    <w:uiPriority w:val="1"/>
    <w:qFormat/>
    <w:pPr>
      <w:jc w:val="both"/>
    </w:pPr>
    <w:rPr>
      <w:rFonts w:ascii="Arial" w:hAnsi="Arial"/>
      <w:sz w:val="22"/>
      <w:szCs w:val="22"/>
      <w:lang w:eastAsia="en-US"/>
    </w:rPr>
  </w:style>
  <w:style w:type="character" w:customStyle="1" w:styleId="TextoindependienteCar">
    <w:name w:val="Texto independiente Car"/>
    <w:basedOn w:val="Fuentedeprrafopredeter"/>
    <w:link w:val="Textoindependiente"/>
    <w:qFormat/>
    <w:rPr>
      <w:rFonts w:ascii="Arial" w:eastAsia="Calibri" w:hAnsi="Arial" w:cs="Times New Roman"/>
      <w:szCs w:val="20"/>
      <w:lang w:val="es-ES" w:eastAsia="es-ES"/>
    </w:rPr>
  </w:style>
  <w:style w:type="paragraph" w:customStyle="1" w:styleId="msonospacing0">
    <w:name w:val="msonospacing"/>
    <w:qFormat/>
    <w:pPr>
      <w:jc w:val="both"/>
    </w:pPr>
    <w:rPr>
      <w:rFonts w:ascii="Arial" w:eastAsia="Calibri" w:hAnsi="Arial" w:cs="Times New Roman"/>
      <w:sz w:val="22"/>
      <w:szCs w:val="22"/>
      <w:lang w:val="en-US" w:eastAsia="zh-CN"/>
    </w:rPr>
  </w:style>
  <w:style w:type="paragraph" w:styleId="Prrafodelista">
    <w:name w:val="List Paragraph"/>
    <w:basedOn w:val="Normal"/>
    <w:uiPriority w:val="99"/>
    <w:qFormat/>
    <w:rsid w:val="009B1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619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248</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c:creator>
  <cp:lastModifiedBy>Reyna Alvarez</cp:lastModifiedBy>
  <cp:revision>57</cp:revision>
  <dcterms:created xsi:type="dcterms:W3CDTF">2023-01-13T16:45:00Z</dcterms:created>
  <dcterms:modified xsi:type="dcterms:W3CDTF">2025-02-28T21:15:00Z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5A764D27698A4CE8A31E45E0E7FD2EA2_12</vt:lpwstr>
  </property>
</Properties>
</file>